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A4E3" w14:textId="77777777" w:rsidR="008126AD" w:rsidRPr="00CF448C" w:rsidRDefault="008126AD" w:rsidP="00CF448C">
      <w:pPr>
        <w:jc w:val="center"/>
        <w:rPr>
          <w:b/>
          <w:bCs/>
          <w:sz w:val="36"/>
          <w:szCs w:val="36"/>
        </w:rPr>
      </w:pPr>
      <w:r w:rsidRPr="00CF448C">
        <w:rPr>
          <w:b/>
          <w:bCs/>
          <w:sz w:val="36"/>
          <w:szCs w:val="36"/>
        </w:rPr>
        <w:t xml:space="preserve">Инструкция по настройке 1С: Бухгалтерия государственного учреждения для сервисного взаимодействия с МСД </w:t>
      </w:r>
      <w:proofErr w:type="spellStart"/>
      <w:r w:rsidRPr="00CF448C">
        <w:rPr>
          <w:b/>
          <w:bCs/>
          <w:sz w:val="36"/>
          <w:szCs w:val="36"/>
        </w:rPr>
        <w:t>ПУиО</w:t>
      </w:r>
      <w:proofErr w:type="spellEnd"/>
      <w:r w:rsidRPr="00CF448C">
        <w:rPr>
          <w:b/>
          <w:bCs/>
          <w:sz w:val="36"/>
          <w:szCs w:val="36"/>
        </w:rPr>
        <w:t xml:space="preserve"> ГИИС ЭБ</w:t>
      </w:r>
    </w:p>
    <w:p w14:paraId="6E384F75" w14:textId="27CA4E53" w:rsidR="00752B20" w:rsidRPr="00CF448C" w:rsidRDefault="00A0456F" w:rsidP="00CF448C">
      <w:r w:rsidRPr="00CF448C">
        <w:t xml:space="preserve">В данной </w:t>
      </w:r>
      <w:r w:rsidR="00F053A4" w:rsidRPr="00CF448C">
        <w:t>инструкции</w:t>
      </w:r>
      <w:r w:rsidRPr="00CF448C">
        <w:t xml:space="preserve"> описан сервисный вариант взаимодействия между программой 1С: Бухгалтерия государственного учреждения 2.0</w:t>
      </w:r>
      <w:r w:rsidR="00DC4FA3" w:rsidRPr="00CF448C">
        <w:t xml:space="preserve"> (далее – </w:t>
      </w:r>
      <w:r w:rsidR="00E02E2C" w:rsidRPr="00CF448C">
        <w:t>БГУ2</w:t>
      </w:r>
      <w:r w:rsidR="00DC4FA3" w:rsidRPr="00CF448C">
        <w:t>)</w:t>
      </w:r>
      <w:r w:rsidRPr="00CF448C">
        <w:t xml:space="preserve"> и системой </w:t>
      </w:r>
      <w:r w:rsidR="00E02E2C" w:rsidRPr="00CF448C">
        <w:t xml:space="preserve">МСД </w:t>
      </w:r>
      <w:proofErr w:type="spellStart"/>
      <w:r w:rsidR="00E02E2C" w:rsidRPr="00CF448C">
        <w:t>ПУиО</w:t>
      </w:r>
      <w:proofErr w:type="spellEnd"/>
      <w:r w:rsidR="00E02E2C" w:rsidRPr="00CF448C">
        <w:t xml:space="preserve"> ГИИС ЭБ (далее – МСД)</w:t>
      </w:r>
      <w:r w:rsidRPr="00CF448C">
        <w:t>.</w:t>
      </w:r>
    </w:p>
    <w:p w14:paraId="6EF72940" w14:textId="77777777" w:rsidR="008126AD" w:rsidRPr="00CF448C" w:rsidRDefault="008126AD" w:rsidP="00CF448C">
      <w:pPr>
        <w:pStyle w:val="1"/>
      </w:pPr>
      <w:r w:rsidRPr="00CF448C">
        <w:t xml:space="preserve">Настройка сервисного взаимодействия. </w:t>
      </w:r>
    </w:p>
    <w:p w14:paraId="30001164" w14:textId="77777777" w:rsidR="00CF448C" w:rsidRDefault="00A0456F" w:rsidP="00CF448C">
      <w:r>
        <w:t xml:space="preserve">Для настройки сервисного взаимодействия в </w:t>
      </w:r>
      <w:r w:rsidR="00E02E2C">
        <w:t>БГУ2</w:t>
      </w:r>
      <w:r>
        <w:t xml:space="preserve"> необходимо зайти в раздел Администрирование – Настройка параметров учета. </w:t>
      </w:r>
    </w:p>
    <w:p w14:paraId="7D49A029" w14:textId="09AC3F2B" w:rsidR="00A0456F" w:rsidRDefault="00C52534" w:rsidP="00CF448C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06B9C791" wp14:editId="2EA359D8">
            <wp:extent cx="5934075" cy="3057525"/>
            <wp:effectExtent l="19050" t="19050" r="28575" b="285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57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90069E" w14:textId="77777777" w:rsidR="008126AD" w:rsidRDefault="00A0456F" w:rsidP="00CF448C">
      <w:r>
        <w:t xml:space="preserve">Далее в разделе Обмен данными и интеграция раскрыть пункт Интеграция с </w:t>
      </w:r>
      <w:r w:rsidR="00E02E2C">
        <w:t>МСД</w:t>
      </w:r>
      <w:r>
        <w:t xml:space="preserve">. Там следует проставить галочку </w:t>
      </w:r>
      <w:r w:rsidR="00741E1E">
        <w:t>«</w:t>
      </w:r>
      <w:r>
        <w:t xml:space="preserve">Использовать интеграцию с </w:t>
      </w:r>
      <w:r w:rsidR="00E02E2C">
        <w:t xml:space="preserve">МСД </w:t>
      </w:r>
      <w:proofErr w:type="spellStart"/>
      <w:r w:rsidR="00E02E2C">
        <w:t>ПУиО</w:t>
      </w:r>
      <w:proofErr w:type="spellEnd"/>
      <w:r w:rsidR="00E02E2C">
        <w:t xml:space="preserve"> ГИИС ЭБ</w:t>
      </w:r>
      <w:r w:rsidR="00741E1E">
        <w:t>»</w:t>
      </w:r>
      <w:r>
        <w:t xml:space="preserve">, после чего перейти по ссылке </w:t>
      </w:r>
      <w:r w:rsidR="00741E1E">
        <w:t>«</w:t>
      </w:r>
      <w:r>
        <w:t xml:space="preserve">Настройка интеграции с </w:t>
      </w:r>
      <w:r w:rsidR="00E02E2C">
        <w:t xml:space="preserve">МСД </w:t>
      </w:r>
      <w:proofErr w:type="spellStart"/>
      <w:r w:rsidR="00E02E2C">
        <w:t>ПУиО</w:t>
      </w:r>
      <w:proofErr w:type="spellEnd"/>
      <w:r w:rsidR="00E02E2C">
        <w:t xml:space="preserve"> ГИИС ЭБ</w:t>
      </w:r>
      <w:r w:rsidR="00741E1E">
        <w:t>»</w:t>
      </w:r>
      <w:r>
        <w:t xml:space="preserve">. </w:t>
      </w:r>
    </w:p>
    <w:p w14:paraId="2A732200" w14:textId="4BBA77BA" w:rsidR="00A0456F" w:rsidRDefault="00C52534" w:rsidP="00CF448C">
      <w:pPr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66F5AB6" wp14:editId="092EEC1B">
            <wp:extent cx="5934075" cy="4514850"/>
            <wp:effectExtent l="19050" t="19050" r="28575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14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B18CBA" w14:textId="7D9189EE" w:rsidR="00A0456F" w:rsidRDefault="00A0456F" w:rsidP="00CF448C">
      <w:r>
        <w:t xml:space="preserve">В открывшемся окне в пункте </w:t>
      </w:r>
      <w:r w:rsidR="00741E1E">
        <w:t>«</w:t>
      </w:r>
      <w:r>
        <w:t xml:space="preserve">Способ передачи данных в </w:t>
      </w:r>
      <w:r w:rsidR="00E02E2C">
        <w:t>МСД</w:t>
      </w:r>
      <w:r>
        <w:t xml:space="preserve"> </w:t>
      </w:r>
      <w:proofErr w:type="spellStart"/>
      <w:r w:rsidR="00E02E2C">
        <w:t>ПУиО</w:t>
      </w:r>
      <w:proofErr w:type="spellEnd"/>
      <w:r w:rsidR="00E02E2C">
        <w:t xml:space="preserve"> ГИИС ЭБ» </w:t>
      </w:r>
      <w:r>
        <w:t xml:space="preserve">необходимо выбрать вариант </w:t>
      </w:r>
      <w:r w:rsidR="00E02E2C">
        <w:t>«</w:t>
      </w:r>
      <w:r>
        <w:t>ЕСМВ</w:t>
      </w:r>
      <w:r w:rsidR="00741E1E">
        <w:t>»</w:t>
      </w:r>
      <w:r>
        <w:t xml:space="preserve">. </w:t>
      </w:r>
    </w:p>
    <w:p w14:paraId="58DCE53C" w14:textId="77777777" w:rsidR="008126AD" w:rsidRDefault="00A0456F" w:rsidP="00CF448C">
      <w:r>
        <w:t xml:space="preserve">В том случае, если </w:t>
      </w:r>
      <w:r w:rsidR="00075203">
        <w:t xml:space="preserve">требуется подписание пакетов отчетных или оперативных данных электронной подписью – следует проставить </w:t>
      </w:r>
      <w:r w:rsidR="00E02E2C">
        <w:t>флаги</w:t>
      </w:r>
      <w:r w:rsidR="00075203">
        <w:t xml:space="preserve"> в соответствующих полях. </w:t>
      </w:r>
    </w:p>
    <w:p w14:paraId="43641998" w14:textId="68246FAB" w:rsidR="00A0456F" w:rsidRDefault="00C52534" w:rsidP="00CF448C">
      <w:pPr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7779C26" wp14:editId="4C14D0E4">
            <wp:extent cx="5934075" cy="3781425"/>
            <wp:effectExtent l="19050" t="19050" r="28575" b="285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1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17B088" w14:textId="3B06CC7D" w:rsidR="00075203" w:rsidRDefault="00075203" w:rsidP="00CF448C">
      <w:r>
        <w:t xml:space="preserve">Далее необходимо нажать на ссылку </w:t>
      </w:r>
      <w:r w:rsidR="00741E1E">
        <w:t>«</w:t>
      </w:r>
      <w:r>
        <w:t>Дополнительные настройки</w:t>
      </w:r>
      <w:r w:rsidR="00741E1E">
        <w:t>»</w:t>
      </w:r>
      <w:r>
        <w:t xml:space="preserve">. </w:t>
      </w:r>
    </w:p>
    <w:p w14:paraId="75878F65" w14:textId="77790B1A" w:rsidR="00075203" w:rsidRDefault="00075203" w:rsidP="00CF448C">
      <w:r>
        <w:t xml:space="preserve">В разделе </w:t>
      </w:r>
      <w:r w:rsidR="00741E1E">
        <w:t>«</w:t>
      </w:r>
      <w:r>
        <w:t>Настройка сервиса</w:t>
      </w:r>
      <w:r w:rsidR="00741E1E">
        <w:t>»</w:t>
      </w:r>
      <w:r>
        <w:t xml:space="preserve"> следует заполнить соответствующие поля:</w:t>
      </w:r>
    </w:p>
    <w:p w14:paraId="7D4CFF39" w14:textId="32EB2744" w:rsidR="00075203" w:rsidRDefault="00075203" w:rsidP="00CF448C">
      <w:pPr>
        <w:pStyle w:val="a3"/>
        <w:numPr>
          <w:ilvl w:val="0"/>
          <w:numId w:val="1"/>
        </w:numPr>
        <w:ind w:left="1134" w:hanging="425"/>
        <w:contextualSpacing w:val="0"/>
      </w:pPr>
      <w:r w:rsidRPr="00075203">
        <w:t>Адрес сервера</w:t>
      </w:r>
      <w:r>
        <w:t xml:space="preserve">: </w:t>
      </w:r>
      <w:r w:rsidRPr="00075203">
        <w:t>gateway.roskazna.ru</w:t>
      </w:r>
      <w:r w:rsidR="00CF448C">
        <w:t>;</w:t>
      </w:r>
    </w:p>
    <w:p w14:paraId="16F50D3F" w14:textId="024E37B8" w:rsidR="00075203" w:rsidRDefault="00075203" w:rsidP="00CF448C">
      <w:pPr>
        <w:pStyle w:val="a3"/>
        <w:numPr>
          <w:ilvl w:val="0"/>
          <w:numId w:val="1"/>
        </w:numPr>
        <w:ind w:left="1134" w:hanging="425"/>
        <w:contextualSpacing w:val="0"/>
      </w:pPr>
      <w:r>
        <w:t xml:space="preserve">Сервис отправки запроса от внешней ИС в </w:t>
      </w:r>
      <w:r w:rsidR="00E02E2C">
        <w:t>МСД</w:t>
      </w:r>
      <w:r>
        <w:t xml:space="preserve">: </w:t>
      </w:r>
      <w:r w:rsidR="00E02E2C">
        <w:t>«</w:t>
      </w:r>
      <w:r w:rsidRPr="00075203">
        <w:t>/</w:t>
      </w:r>
      <w:proofErr w:type="spellStart"/>
      <w:r w:rsidRPr="00075203">
        <w:t>GuaranteedDeliveryService</w:t>
      </w:r>
      <w:proofErr w:type="spellEnd"/>
      <w:r w:rsidRPr="00075203">
        <w:t>/</w:t>
      </w:r>
      <w:proofErr w:type="spellStart"/>
      <w:r w:rsidRPr="00075203">
        <w:t>SendMessagePOIBService</w:t>
      </w:r>
      <w:proofErr w:type="spellEnd"/>
      <w:r w:rsidR="00E02E2C">
        <w:t>» (адрес указывать без кавычек)</w:t>
      </w:r>
      <w:r w:rsidR="00CF448C">
        <w:t>;</w:t>
      </w:r>
    </w:p>
    <w:p w14:paraId="5B95F89C" w14:textId="0DBC436C" w:rsidR="00075203" w:rsidRDefault="00075203" w:rsidP="00CF448C">
      <w:pPr>
        <w:pStyle w:val="a3"/>
        <w:numPr>
          <w:ilvl w:val="0"/>
          <w:numId w:val="1"/>
        </w:numPr>
        <w:ind w:left="1134" w:hanging="425"/>
        <w:contextualSpacing w:val="0"/>
      </w:pPr>
      <w:r>
        <w:t xml:space="preserve">Сервис на получение документов из очереди </w:t>
      </w:r>
      <w:r w:rsidR="00E02E2C">
        <w:t>МСД</w:t>
      </w:r>
      <w:r>
        <w:t xml:space="preserve">: </w:t>
      </w:r>
      <w:r w:rsidR="00E02E2C">
        <w:t>«</w:t>
      </w:r>
      <w:r w:rsidRPr="00075203">
        <w:t>/</w:t>
      </w:r>
      <w:proofErr w:type="spellStart"/>
      <w:r w:rsidRPr="00075203">
        <w:t>PullMessageDeliveryServices</w:t>
      </w:r>
      <w:proofErr w:type="spellEnd"/>
      <w:r w:rsidRPr="00075203">
        <w:t>/</w:t>
      </w:r>
      <w:proofErr w:type="spellStart"/>
      <w:r w:rsidRPr="00075203">
        <w:t>PullPOIBService</w:t>
      </w:r>
      <w:proofErr w:type="spellEnd"/>
      <w:r w:rsidR="00E02E2C">
        <w:t>» (адрес указывать без кавычек)</w:t>
      </w:r>
      <w:r w:rsidR="00CF448C">
        <w:t>;</w:t>
      </w:r>
    </w:p>
    <w:p w14:paraId="72768417" w14:textId="0A7334D9" w:rsidR="00C52534" w:rsidRDefault="00075203" w:rsidP="00CF448C">
      <w:pPr>
        <w:pStyle w:val="a3"/>
        <w:numPr>
          <w:ilvl w:val="0"/>
          <w:numId w:val="1"/>
        </w:numPr>
        <w:ind w:left="1134" w:hanging="425"/>
        <w:contextualSpacing w:val="0"/>
      </w:pPr>
      <w:r w:rsidRPr="00C52534">
        <w:t>Техническое наименование внешней ИС</w:t>
      </w:r>
      <w:r w:rsidR="001C262A">
        <w:t>:</w:t>
      </w:r>
      <w:r w:rsidRPr="00C52534">
        <w:t xml:space="preserve"> заполняется </w:t>
      </w:r>
      <w:r w:rsidR="00C52534" w:rsidRPr="00C52534">
        <w:t>уникальн</w:t>
      </w:r>
      <w:r w:rsidR="00C52534">
        <w:t>ым</w:t>
      </w:r>
      <w:r w:rsidR="00C52534" w:rsidRPr="00C52534">
        <w:t xml:space="preserve"> название</w:t>
      </w:r>
      <w:r w:rsidR="001C262A">
        <w:t>м</w:t>
      </w:r>
      <w:r w:rsidR="00C52534" w:rsidRPr="00C52534">
        <w:t xml:space="preserve"> внешней </w:t>
      </w:r>
      <w:r w:rsidR="001C262A">
        <w:t>информационной системы</w:t>
      </w:r>
      <w:r w:rsidR="00C52534" w:rsidRPr="00C52534">
        <w:t>, указанной при регистрации в ПОИБ</w:t>
      </w:r>
      <w:r w:rsidR="001C262A">
        <w:t xml:space="preserve"> </w:t>
      </w:r>
      <w:r w:rsidR="001C262A" w:rsidRPr="001C262A">
        <w:t>СОБИ ФК</w:t>
      </w:r>
      <w:r w:rsidR="00CF448C">
        <w:t>;</w:t>
      </w:r>
    </w:p>
    <w:p w14:paraId="0391C0E9" w14:textId="00BF0C34" w:rsidR="00C52534" w:rsidRPr="00C52534" w:rsidRDefault="00C52534" w:rsidP="00CF448C">
      <w:pPr>
        <w:pStyle w:val="a3"/>
        <w:numPr>
          <w:ilvl w:val="0"/>
          <w:numId w:val="1"/>
        </w:numPr>
        <w:ind w:left="1134" w:hanging="425"/>
        <w:contextualSpacing w:val="0"/>
      </w:pPr>
      <w:r>
        <w:t>Транспортный сертификат ЭП для подписания отправляемых транспортных пакетов</w:t>
      </w:r>
      <w:r w:rsidR="008D1BC4">
        <w:t>:</w:t>
      </w:r>
      <w:r>
        <w:t xml:space="preserve"> необходимо выбрать из списка доступных сертификатов тот, </w:t>
      </w:r>
      <w:r w:rsidRPr="00E14D55">
        <w:t xml:space="preserve">который указан в личном кабинете </w:t>
      </w:r>
      <w:r w:rsidR="001C262A">
        <w:t>межсистемного</w:t>
      </w:r>
      <w:r w:rsidR="001C262A" w:rsidRPr="00E14D55">
        <w:t xml:space="preserve"> </w:t>
      </w:r>
      <w:r w:rsidRPr="00E14D55">
        <w:t xml:space="preserve">взаимодействия ПОИБ СОБИ ФК у внешней </w:t>
      </w:r>
      <w:r>
        <w:t>информационной системы</w:t>
      </w:r>
      <w:r w:rsidR="00CF448C">
        <w:t>.</w:t>
      </w:r>
    </w:p>
    <w:p w14:paraId="776799F3" w14:textId="710A6C81" w:rsidR="00075203" w:rsidRDefault="00C52534" w:rsidP="00CF448C">
      <w:pPr>
        <w:pStyle w:val="a3"/>
        <w:ind w:left="0" w:firstLine="0"/>
      </w:pPr>
      <w:r>
        <w:rPr>
          <w:noProof/>
          <w:lang w:eastAsia="ru-RU"/>
        </w:rPr>
        <w:lastRenderedPageBreak/>
        <w:drawing>
          <wp:inline distT="0" distB="0" distL="0" distR="0" wp14:anchorId="2EA2BEA7" wp14:editId="7BD04B0E">
            <wp:extent cx="5943600" cy="3800475"/>
            <wp:effectExtent l="19050" t="19050" r="19050" b="285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0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075203" w:rsidRPr="00A22ECE">
        <w:t xml:space="preserve"> </w:t>
      </w:r>
    </w:p>
    <w:p w14:paraId="1DD43E89" w14:textId="7F3CD1F8" w:rsidR="00A22ECE" w:rsidRDefault="00A22ECE" w:rsidP="00CF448C">
      <w:r>
        <w:t xml:space="preserve">В том случае, если информационная база </w:t>
      </w:r>
      <w:r w:rsidR="00E02E2C">
        <w:t>БГУ2</w:t>
      </w:r>
      <w:r>
        <w:t xml:space="preserve"> работает в клиент-серверном варианте, будут также доступны дополнительные настройки:</w:t>
      </w:r>
    </w:p>
    <w:p w14:paraId="2246F716" w14:textId="6BDA005D" w:rsidR="00001915" w:rsidRDefault="00A22ECE" w:rsidP="00CF448C">
      <w:pPr>
        <w:pStyle w:val="a3"/>
        <w:numPr>
          <w:ilvl w:val="0"/>
          <w:numId w:val="2"/>
        </w:numPr>
        <w:ind w:left="1134" w:hanging="425"/>
      </w:pPr>
      <w:r>
        <w:t xml:space="preserve">Автоматически запрашивать сроки/таксономию из </w:t>
      </w:r>
      <w:r w:rsidR="00E02E2C">
        <w:t>МСД</w:t>
      </w:r>
      <w:r>
        <w:t xml:space="preserve"> – возможность автоматического получения Сроков предоставления данных и Таксономии непосредственно из системы </w:t>
      </w:r>
      <w:r w:rsidR="00E02E2C">
        <w:t>МСД</w:t>
      </w:r>
      <w:r>
        <w:t xml:space="preserve"> посредством сервисного взаимодействия.</w:t>
      </w:r>
    </w:p>
    <w:p w14:paraId="0A175D8C" w14:textId="10D6AEBC" w:rsidR="00001915" w:rsidRDefault="00001915" w:rsidP="00CF448C">
      <w:pPr>
        <w:pStyle w:val="a3"/>
        <w:numPr>
          <w:ilvl w:val="0"/>
          <w:numId w:val="2"/>
        </w:numPr>
        <w:ind w:left="1134" w:hanging="425"/>
      </w:pPr>
      <w:r w:rsidRPr="001D6E92">
        <w:t xml:space="preserve">Автоматически формировать пакеты данных для </w:t>
      </w:r>
      <w:r w:rsidR="00E02E2C">
        <w:t>МСД</w:t>
      </w:r>
      <w:r w:rsidRPr="001D6E92">
        <w:t xml:space="preserve"> – включает возможность автоматического формирования пакетов отчетных и оперативных данных в </w:t>
      </w:r>
      <w:r w:rsidR="00E02E2C">
        <w:t>БГУ2</w:t>
      </w:r>
      <w:r w:rsidRPr="001D6E92">
        <w:t xml:space="preserve"> согласно Срокам предоставления данных, полученным из МСД. Также рекомендуется установить параметр Сдвиг </w:t>
      </w:r>
      <w:proofErr w:type="spellStart"/>
      <w:r w:rsidRPr="001D6E92">
        <w:t>автоформирования</w:t>
      </w:r>
      <w:proofErr w:type="spellEnd"/>
      <w:r w:rsidRPr="001D6E92">
        <w:t xml:space="preserve"> пакетов данных в часах. В этом случае пакет будет формироваться ранее даты, указанной в Сроке предоставления данных на указанное в этом параметре количество часов. Например, можно поставить в этот параметр значение «-24» для того, чтобы пакет данных автоматически начал формироваться за 24 часа до наступления срока передачи данных (особенно актуально для информационных баз, содержащих большое количество информации)</w:t>
      </w:r>
      <w:r>
        <w:t>.</w:t>
      </w:r>
    </w:p>
    <w:p w14:paraId="04A8D006" w14:textId="3886F3D6" w:rsidR="00001915" w:rsidRPr="001D6E92" w:rsidRDefault="00001915" w:rsidP="00CF448C">
      <w:pPr>
        <w:pStyle w:val="a3"/>
        <w:numPr>
          <w:ilvl w:val="0"/>
          <w:numId w:val="2"/>
        </w:numPr>
        <w:ind w:left="1134" w:hanging="425"/>
      </w:pPr>
      <w:r w:rsidRPr="001D6E92">
        <w:t xml:space="preserve">Автоматически отправлять пакеты данных в </w:t>
      </w:r>
      <w:r w:rsidR="00E02E2C">
        <w:t>МСД</w:t>
      </w:r>
      <w:r w:rsidRPr="001D6E92">
        <w:t xml:space="preserve"> – программа автоматически отправит сформированный пакет данных в систем</w:t>
      </w:r>
      <w:r w:rsidR="000D22AA">
        <w:t>у</w:t>
      </w:r>
      <w:r w:rsidRPr="001D6E92">
        <w:t xml:space="preserve"> </w:t>
      </w:r>
      <w:r w:rsidR="00E02E2C">
        <w:t>МСД</w:t>
      </w:r>
      <w:r w:rsidRPr="001D6E92">
        <w:t>. При указании этого параметра пакеты будут отправляться в МСД автоматически в случае, если не требуется их подписание</w:t>
      </w:r>
      <w:r>
        <w:t>.</w:t>
      </w:r>
    </w:p>
    <w:p w14:paraId="2502D739" w14:textId="513C6E0B" w:rsidR="00A22ECE" w:rsidRDefault="00C52534" w:rsidP="00CF448C">
      <w:pPr>
        <w:pStyle w:val="a3"/>
        <w:ind w:left="0" w:hanging="11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01FAEDD" wp14:editId="05F2E252">
            <wp:extent cx="5934075" cy="3810000"/>
            <wp:effectExtent l="19050" t="19050" r="28575" b="190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1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B49941" w14:textId="7822EBEE" w:rsidR="008126AD" w:rsidRDefault="00844920" w:rsidP="00CF448C">
      <w:r>
        <w:t xml:space="preserve">Также в настройках присутствует раздел </w:t>
      </w:r>
      <w:r w:rsidR="00CF448C">
        <w:t>«</w:t>
      </w:r>
      <w:r>
        <w:t>Для технических специалистов</w:t>
      </w:r>
      <w:r w:rsidR="00CF448C">
        <w:t>»</w:t>
      </w:r>
      <w:r>
        <w:t xml:space="preserve">. В нем администратор может ограничить случайные отправки запросов в сервис в ручном режиме (при частом нажатии пользователем на кнопку «Обновить» в блоке получения данных о Сроках предоставления данных и Таксономии) установкой соответствующего параметра в поле «Таймаут повторной отправки запросов данных, в минутах». </w:t>
      </w:r>
    </w:p>
    <w:p w14:paraId="63311B19" w14:textId="7BD8D26D" w:rsidR="00844920" w:rsidRDefault="00844920" w:rsidP="00CF448C">
      <w:pPr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E4D64B7" wp14:editId="01D22544">
            <wp:extent cx="5934075" cy="4019550"/>
            <wp:effectExtent l="19050" t="19050" r="28575" b="190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19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6B95D5" w14:textId="1068BCA1" w:rsidR="008A38A8" w:rsidRPr="008126AD" w:rsidRDefault="002F415F" w:rsidP="00CF448C">
      <w:pPr>
        <w:pStyle w:val="1"/>
      </w:pPr>
      <w:r w:rsidRPr="008126AD">
        <w:t xml:space="preserve">Загрузка Таксономии и Сроков предоставления данных при сервисном взаимодействии. </w:t>
      </w:r>
    </w:p>
    <w:p w14:paraId="4C315ECF" w14:textId="4D9F6ED6" w:rsidR="00CF448C" w:rsidRPr="008126AD" w:rsidRDefault="002F415F" w:rsidP="00CF448C">
      <w:r>
        <w:t xml:space="preserve">В случае, если информационная база работает в клиент-серверном режиме и установлена </w:t>
      </w:r>
      <w:r w:rsidR="008126AD">
        <w:t>настройка «Автоматически</w:t>
      </w:r>
      <w:r>
        <w:t xml:space="preserve"> запрашивать сроки/таксономию из МСД </w:t>
      </w:r>
      <w:proofErr w:type="spellStart"/>
      <w:r>
        <w:t>ПУиО</w:t>
      </w:r>
      <w:proofErr w:type="spellEnd"/>
      <w:r>
        <w:t xml:space="preserve"> ГИИС ЭБ</w:t>
      </w:r>
      <w:r w:rsidR="008126AD">
        <w:t>»</w:t>
      </w:r>
      <w:r>
        <w:t>, программа будет отправлять запросы и получать ответы по Таксономии и Срокам предоставления данных дважды в сутки в автоматическом режиме, без участия пользователя.</w:t>
      </w:r>
    </w:p>
    <w:p w14:paraId="759DE761" w14:textId="7C2E00D9" w:rsidR="002F415F" w:rsidRDefault="002F415F" w:rsidP="00CF448C">
      <w:pPr>
        <w:ind w:firstLine="0"/>
        <w:jc w:val="center"/>
      </w:pPr>
      <w:r>
        <w:rPr>
          <w:noProof/>
        </w:rPr>
        <w:drawing>
          <wp:inline distT="0" distB="0" distL="0" distR="0" wp14:anchorId="63DA6624" wp14:editId="4D7DB7F4">
            <wp:extent cx="5923915" cy="2687320"/>
            <wp:effectExtent l="19050" t="19050" r="19685" b="177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26873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E3796D" w14:textId="436C5BF6" w:rsidR="002F415F" w:rsidRDefault="002F415F" w:rsidP="00CF448C">
      <w:r>
        <w:t xml:space="preserve">Если база работает в файловом режиме или в клиент-серверном, но настройка автоматического получения не включена, то перед формированием </w:t>
      </w:r>
      <w:r>
        <w:lastRenderedPageBreak/>
        <w:t xml:space="preserve">пакета передаваемых данных необходимо произвести актуализацию Таксономии и Сроков предоставления данных. </w:t>
      </w:r>
    </w:p>
    <w:p w14:paraId="50F92B46" w14:textId="55CF58A0" w:rsidR="008126AD" w:rsidRDefault="002F415F" w:rsidP="00CF448C">
      <w:r>
        <w:t xml:space="preserve">Для этого следует зайти в раздел </w:t>
      </w:r>
      <w:r w:rsidR="0004739F">
        <w:t>«</w:t>
      </w:r>
      <w:r>
        <w:t>МСД ПУи</w:t>
      </w:r>
      <w:proofErr w:type="spellStart"/>
      <w:r>
        <w:t>О</w:t>
      </w:r>
      <w:proofErr w:type="spellEnd"/>
      <w:r>
        <w:t xml:space="preserve"> ГИИС ЭБ</w:t>
      </w:r>
      <w:r w:rsidR="0004739F">
        <w:t>»</w:t>
      </w:r>
      <w:r>
        <w:t xml:space="preserve">, перейти в пункт </w:t>
      </w:r>
      <w:r w:rsidR="0004739F">
        <w:t>«</w:t>
      </w:r>
      <w:r>
        <w:t>Загрузка Таксономии</w:t>
      </w:r>
      <w:r w:rsidR="0004739F">
        <w:t>»</w:t>
      </w:r>
      <w:r>
        <w:t xml:space="preserve">. </w:t>
      </w:r>
    </w:p>
    <w:p w14:paraId="2F10B280" w14:textId="60A26492" w:rsidR="002F415F" w:rsidRDefault="00C9208A" w:rsidP="00CF448C">
      <w:pPr>
        <w:ind w:firstLine="0"/>
      </w:pPr>
      <w:r>
        <w:rPr>
          <w:noProof/>
        </w:rPr>
        <w:drawing>
          <wp:inline distT="0" distB="0" distL="0" distR="0" wp14:anchorId="22BFC030" wp14:editId="28E35149">
            <wp:extent cx="5923915" cy="1828800"/>
            <wp:effectExtent l="19050" t="19050" r="19685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5D811E" w14:textId="0956785D" w:rsidR="00CF448C" w:rsidRDefault="00C9208A" w:rsidP="00CF448C">
      <w:r>
        <w:t xml:space="preserve">В открывшемся окне на закладке </w:t>
      </w:r>
      <w:r w:rsidR="008126AD">
        <w:t>«</w:t>
      </w:r>
      <w:r>
        <w:t>Загрузить сроки предоставления данных</w:t>
      </w:r>
      <w:r w:rsidR="00CF448C">
        <w:t>»</w:t>
      </w:r>
      <w:r>
        <w:t xml:space="preserve"> необходимо нажать на кнопку </w:t>
      </w:r>
      <w:r w:rsidR="0004739F">
        <w:t>«</w:t>
      </w:r>
      <w:r>
        <w:t>Через Сервис</w:t>
      </w:r>
      <w:r w:rsidR="0004739F">
        <w:t>»</w:t>
      </w:r>
      <w:r>
        <w:t xml:space="preserve"> – </w:t>
      </w:r>
      <w:r w:rsidR="0004739F">
        <w:t>«</w:t>
      </w:r>
      <w:r>
        <w:t xml:space="preserve">Отправить новый запрос в МСД </w:t>
      </w:r>
      <w:proofErr w:type="spellStart"/>
      <w:r>
        <w:t>ПУиО</w:t>
      </w:r>
      <w:proofErr w:type="spellEnd"/>
      <w:r>
        <w:t xml:space="preserve"> ГИИС ЭБ</w:t>
      </w:r>
      <w:r w:rsidR="0004739F">
        <w:t>»</w:t>
      </w:r>
      <w:r>
        <w:t xml:space="preserve">. После чего выполнить аналогичную процедуру на закладке </w:t>
      </w:r>
      <w:r w:rsidR="00CF448C">
        <w:t>«</w:t>
      </w:r>
      <w:r>
        <w:t>Загрузить таксономию</w:t>
      </w:r>
      <w:r w:rsidR="00CF448C">
        <w:t>»</w:t>
      </w:r>
      <w:r>
        <w:t>.</w:t>
      </w:r>
    </w:p>
    <w:p w14:paraId="34DCD3F7" w14:textId="1D7FF818" w:rsidR="00C9208A" w:rsidRDefault="00C9208A" w:rsidP="00CF448C">
      <w:pPr>
        <w:ind w:firstLine="0"/>
      </w:pPr>
      <w:r>
        <w:rPr>
          <w:noProof/>
        </w:rPr>
        <w:drawing>
          <wp:inline distT="0" distB="0" distL="0" distR="0" wp14:anchorId="4E9368C9" wp14:editId="3562F06A">
            <wp:extent cx="5923915" cy="1856740"/>
            <wp:effectExtent l="19050" t="19050" r="19685" b="1016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1856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6CB861" w14:textId="55543A83" w:rsidR="00CF448C" w:rsidRDefault="00C9208A" w:rsidP="00CF448C">
      <w:r>
        <w:t xml:space="preserve">В результате будет отправлен запрос Сроков предоставления данных и Таксономии в базу МСД. Не более, чем через 10 минут необходимо в этом же разделе снова нажать на кнопку </w:t>
      </w:r>
      <w:r w:rsidR="00CF448C">
        <w:t>«</w:t>
      </w:r>
      <w:r>
        <w:t>Через сервис</w:t>
      </w:r>
      <w:r w:rsidR="00CF448C">
        <w:t>»</w:t>
      </w:r>
      <w:r>
        <w:t xml:space="preserve"> и выбрать пункт </w:t>
      </w:r>
      <w:r w:rsidR="00CF448C">
        <w:t>«</w:t>
      </w:r>
      <w:r>
        <w:t xml:space="preserve">Проверить и загрузить ответ от МСД </w:t>
      </w:r>
      <w:proofErr w:type="spellStart"/>
      <w:r>
        <w:t>ПУиО</w:t>
      </w:r>
      <w:proofErr w:type="spellEnd"/>
      <w:r>
        <w:t xml:space="preserve"> ГИИС ЭБ</w:t>
      </w:r>
      <w:r w:rsidR="00CF448C">
        <w:t>»</w:t>
      </w:r>
      <w:r>
        <w:t xml:space="preserve">. В случае успешного сервисного взаимодействия данные будут автоматически загружены в БГУ 2. </w:t>
      </w:r>
    </w:p>
    <w:p w14:paraId="70BC5D9B" w14:textId="3328B321" w:rsidR="00C9208A" w:rsidRDefault="00C9208A" w:rsidP="00CF448C">
      <w:pPr>
        <w:ind w:firstLine="0"/>
      </w:pPr>
      <w:r>
        <w:rPr>
          <w:noProof/>
        </w:rPr>
        <w:drawing>
          <wp:inline distT="0" distB="0" distL="0" distR="0" wp14:anchorId="74EB2FCE" wp14:editId="350EA6A5">
            <wp:extent cx="5923915" cy="1862455"/>
            <wp:effectExtent l="19050" t="19050" r="19685" b="2349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1862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017285" w14:textId="7F5F1160" w:rsidR="00C9208A" w:rsidRDefault="00C9208A" w:rsidP="00CF448C">
      <w:r>
        <w:lastRenderedPageBreak/>
        <w:t xml:space="preserve">После выполнения указанных действий можно переходить к формированию и отправке пакетов. </w:t>
      </w:r>
    </w:p>
    <w:p w14:paraId="0D326058" w14:textId="0D808B45" w:rsidR="00752B20" w:rsidRPr="00CF448C" w:rsidRDefault="00752B20" w:rsidP="00CF448C">
      <w:pPr>
        <w:pStyle w:val="1"/>
      </w:pPr>
      <w:r w:rsidRPr="00CF448C">
        <w:t xml:space="preserve">Отправка пакетов данных в МСД при сервисном взаимодействии. </w:t>
      </w:r>
    </w:p>
    <w:p w14:paraId="11D930AE" w14:textId="698284D0" w:rsidR="00075203" w:rsidRDefault="009A3846" w:rsidP="00CF448C">
      <w:r>
        <w:t>Если настройки</w:t>
      </w:r>
      <w:r w:rsidR="00364DC4" w:rsidRPr="001D6E92">
        <w:t xml:space="preserve"> </w:t>
      </w:r>
      <w:r w:rsidR="00364DC4">
        <w:t>автоматического формирования и отправки</w:t>
      </w:r>
      <w:r>
        <w:t xml:space="preserve"> установлены – пакеты будут формироваться </w:t>
      </w:r>
      <w:r w:rsidR="008D1BC4">
        <w:t xml:space="preserve">автоматически по срокам предоставления данных с учетом установленного сдвига </w:t>
      </w:r>
      <w:r>
        <w:t>и отправляться в автоматическом режиме</w:t>
      </w:r>
      <w:r w:rsidR="008D1BC4">
        <w:t xml:space="preserve"> в том случае, если не требуется подписание</w:t>
      </w:r>
      <w:r>
        <w:t>. Протокол загрузки данных также будет получен автоматически.</w:t>
      </w:r>
    </w:p>
    <w:p w14:paraId="02165751" w14:textId="0AE2AEB0" w:rsidR="008D1BC4" w:rsidRDefault="009A3846" w:rsidP="00CF448C">
      <w:r>
        <w:t xml:space="preserve">В том случае, если установлена настройка </w:t>
      </w:r>
      <w:r w:rsidR="008D1BC4">
        <w:t>«</w:t>
      </w:r>
      <w:r>
        <w:t>Подписывать отчетные или оперативные данные ЭП</w:t>
      </w:r>
      <w:r w:rsidR="008D1BC4">
        <w:t>»</w:t>
      </w:r>
      <w:r>
        <w:t xml:space="preserve"> </w:t>
      </w:r>
      <w:r w:rsidR="00333AC5">
        <w:t xml:space="preserve">при включенной настройке автоматического формирования и отправки пакетов данных, пакет будет сформирован автоматически, но пользователю потребуется зайти в пакет и подписать его. После </w:t>
      </w:r>
      <w:r w:rsidR="008D1BC4">
        <w:t>подписания пакета</w:t>
      </w:r>
      <w:r w:rsidR="00333AC5">
        <w:t xml:space="preserve"> будет выполнена автоматическая отправка пакета дан</w:t>
      </w:r>
      <w:r w:rsidR="008D1BC4">
        <w:t>н</w:t>
      </w:r>
      <w:r w:rsidR="00333AC5">
        <w:t xml:space="preserve">ых в </w:t>
      </w:r>
      <w:r w:rsidR="00E02E2C">
        <w:t>МСД</w:t>
      </w:r>
      <w:r w:rsidR="00333AC5">
        <w:t>.</w:t>
      </w:r>
    </w:p>
    <w:p w14:paraId="64EF8BED" w14:textId="2E207E0B" w:rsidR="009A3846" w:rsidRPr="00001915" w:rsidRDefault="00333AC5" w:rsidP="0004739F">
      <w:pPr>
        <w:ind w:firstLine="0"/>
      </w:pPr>
      <w:r>
        <w:rPr>
          <w:noProof/>
          <w:lang w:eastAsia="ru-RU"/>
        </w:rPr>
        <w:drawing>
          <wp:inline distT="0" distB="0" distL="0" distR="0" wp14:anchorId="79542DA0" wp14:editId="0E9EB5C5">
            <wp:extent cx="5924550" cy="2295525"/>
            <wp:effectExtent l="19050" t="19050" r="19050" b="285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295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6148A4" w14:textId="77777777" w:rsidR="00CF448C" w:rsidRPr="00CF448C" w:rsidRDefault="00364DC4" w:rsidP="00CF448C">
      <w:r w:rsidRPr="00CF448C">
        <w:t xml:space="preserve">Далее рассмотрим порядок работы с документами </w:t>
      </w:r>
      <w:r w:rsidR="00741E1E" w:rsidRPr="00CF448C">
        <w:t>«</w:t>
      </w:r>
      <w:r w:rsidRPr="00CF448C">
        <w:t>Пакет передаваемых данных</w:t>
      </w:r>
      <w:r w:rsidR="00741E1E" w:rsidRPr="00CF448C">
        <w:t>»</w:t>
      </w:r>
      <w:r w:rsidRPr="00CF448C">
        <w:t xml:space="preserve"> при сервисном взаимодействии для случаев, когда не установлены настройки автоматического формирования и отправки пакетов. </w:t>
      </w:r>
    </w:p>
    <w:p w14:paraId="2F66FDE8" w14:textId="538AB230" w:rsidR="004B30AA" w:rsidRPr="00CF448C" w:rsidRDefault="004B30AA" w:rsidP="00CF448C">
      <w:r w:rsidRPr="00E50BA5">
        <w:rPr>
          <w:lang w:eastAsia="ru-RU"/>
        </w:rPr>
        <w:t>В разделе </w:t>
      </w:r>
      <w:r w:rsidR="0004739F">
        <w:rPr>
          <w:lang w:eastAsia="ru-RU"/>
        </w:rPr>
        <w:t>«</w:t>
      </w:r>
      <w:r w:rsidRPr="00E50BA5">
        <w:rPr>
          <w:lang w:eastAsia="ru-RU"/>
        </w:rPr>
        <w:t xml:space="preserve">Обмен с МСД </w:t>
      </w:r>
      <w:proofErr w:type="spellStart"/>
      <w:r w:rsidRPr="00E50BA5">
        <w:rPr>
          <w:lang w:eastAsia="ru-RU"/>
        </w:rPr>
        <w:t>ПУиО</w:t>
      </w:r>
      <w:proofErr w:type="spellEnd"/>
      <w:r w:rsidRPr="00E50BA5">
        <w:rPr>
          <w:lang w:eastAsia="ru-RU"/>
        </w:rPr>
        <w:t xml:space="preserve"> ГИИС ЭБ</w:t>
      </w:r>
      <w:r w:rsidR="0004739F">
        <w:rPr>
          <w:lang w:eastAsia="ru-RU"/>
        </w:rPr>
        <w:t>»</w:t>
      </w:r>
      <w:r w:rsidRPr="00E50BA5">
        <w:rPr>
          <w:lang w:eastAsia="ru-RU"/>
        </w:rPr>
        <w:t> Пользователю следует выбрать пункт </w:t>
      </w:r>
      <w:r w:rsidR="0004739F">
        <w:rPr>
          <w:lang w:eastAsia="ru-RU"/>
        </w:rPr>
        <w:t>«</w:t>
      </w:r>
      <w:r w:rsidRPr="00E50BA5">
        <w:rPr>
          <w:lang w:eastAsia="ru-RU"/>
        </w:rPr>
        <w:t>Пакеты передаваемых данных</w:t>
      </w:r>
      <w:r w:rsidR="0004739F">
        <w:rPr>
          <w:lang w:eastAsia="ru-RU"/>
        </w:rPr>
        <w:t>»</w:t>
      </w:r>
      <w:r w:rsidRPr="00E50BA5">
        <w:rPr>
          <w:lang w:eastAsia="ru-RU"/>
        </w:rPr>
        <w:t>.</w:t>
      </w:r>
    </w:p>
    <w:p w14:paraId="1D278CBE" w14:textId="77777777" w:rsidR="004B30AA" w:rsidRPr="005E1D26" w:rsidRDefault="004B30AA" w:rsidP="0004739F">
      <w:pPr>
        <w:ind w:firstLine="0"/>
        <w:rPr>
          <w:lang w:eastAsia="ru-RU"/>
        </w:rPr>
      </w:pPr>
      <w:r w:rsidRPr="005E1D26">
        <w:rPr>
          <w:noProof/>
          <w:lang w:eastAsia="ru-RU"/>
        </w:rPr>
        <w:lastRenderedPageBreak/>
        <w:drawing>
          <wp:inline distT="0" distB="0" distL="0" distR="0" wp14:anchorId="709F9E9E" wp14:editId="15BB83BA">
            <wp:extent cx="5940425" cy="4385945"/>
            <wp:effectExtent l="19050" t="19050" r="22225" b="146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59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4F183D" w14:textId="5032C03E" w:rsidR="004B30AA" w:rsidRPr="00E50BA5" w:rsidRDefault="004B30AA" w:rsidP="00CF448C">
      <w:pPr>
        <w:rPr>
          <w:lang w:eastAsia="ru-RU"/>
        </w:rPr>
      </w:pPr>
      <w:r w:rsidRPr="004B30AA">
        <w:rPr>
          <w:lang w:eastAsia="ru-RU"/>
        </w:rPr>
        <w:t>Для создания нового документа, к которому будет прикреплен пакет с данными, необходимо нажать кнопку </w:t>
      </w:r>
      <w:r w:rsidR="0004739F">
        <w:rPr>
          <w:lang w:eastAsia="ru-RU"/>
        </w:rPr>
        <w:t>«</w:t>
      </w:r>
      <w:r w:rsidRPr="00E50BA5">
        <w:rPr>
          <w:lang w:eastAsia="ru-RU"/>
        </w:rPr>
        <w:t>Создать</w:t>
      </w:r>
      <w:r w:rsidR="0004739F">
        <w:rPr>
          <w:lang w:eastAsia="ru-RU"/>
        </w:rPr>
        <w:t>»</w:t>
      </w:r>
      <w:r w:rsidRPr="00E50BA5">
        <w:rPr>
          <w:lang w:eastAsia="ru-RU"/>
        </w:rPr>
        <w:t>.</w:t>
      </w:r>
    </w:p>
    <w:p w14:paraId="22618D04" w14:textId="77777777" w:rsidR="004B30AA" w:rsidRPr="005E1D26" w:rsidRDefault="004B30AA" w:rsidP="0004739F">
      <w:pPr>
        <w:ind w:firstLine="0"/>
        <w:jc w:val="center"/>
        <w:rPr>
          <w:lang w:eastAsia="ru-RU"/>
        </w:rPr>
      </w:pPr>
      <w:r w:rsidRPr="005E1D26">
        <w:rPr>
          <w:noProof/>
          <w:lang w:eastAsia="ru-RU"/>
        </w:rPr>
        <w:drawing>
          <wp:inline distT="0" distB="0" distL="0" distR="0" wp14:anchorId="0BCDFE5B" wp14:editId="0425F95E">
            <wp:extent cx="5940425" cy="1399540"/>
            <wp:effectExtent l="19050" t="19050" r="22225" b="1016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995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6B966B" w14:textId="77777777" w:rsidR="004B30AA" w:rsidRPr="00E50BA5" w:rsidRDefault="004B30AA" w:rsidP="0004739F">
      <w:pPr>
        <w:rPr>
          <w:lang w:eastAsia="ru-RU"/>
        </w:rPr>
      </w:pPr>
      <w:r w:rsidRPr="00E50BA5">
        <w:rPr>
          <w:lang w:eastAsia="ru-RU"/>
        </w:rPr>
        <w:t>В открывшейся форме создания пакета следует установить параметры:</w:t>
      </w:r>
    </w:p>
    <w:p w14:paraId="217630AF" w14:textId="16C546F4" w:rsidR="004B30AA" w:rsidRPr="00E50BA5" w:rsidRDefault="004B30AA" w:rsidP="0004739F">
      <w:pPr>
        <w:pStyle w:val="a3"/>
        <w:numPr>
          <w:ilvl w:val="0"/>
          <w:numId w:val="4"/>
        </w:numPr>
        <w:tabs>
          <w:tab w:val="clear" w:pos="720"/>
        </w:tabs>
        <w:ind w:left="1134" w:hanging="425"/>
        <w:contextualSpacing w:val="0"/>
        <w:rPr>
          <w:lang w:eastAsia="ru-RU"/>
        </w:rPr>
      </w:pPr>
      <w:r w:rsidRPr="00E50BA5">
        <w:rPr>
          <w:lang w:eastAsia="ru-RU"/>
        </w:rPr>
        <w:t>Вид передаваемых данных </w:t>
      </w:r>
      <w:r w:rsidR="0004739F">
        <w:rPr>
          <w:lang w:eastAsia="ru-RU"/>
        </w:rPr>
        <w:t xml:space="preserve">– </w:t>
      </w:r>
      <w:r w:rsidRPr="00E50BA5">
        <w:rPr>
          <w:lang w:eastAsia="ru-RU"/>
        </w:rPr>
        <w:t>в значение </w:t>
      </w:r>
      <w:r w:rsidR="0004739F">
        <w:rPr>
          <w:lang w:eastAsia="ru-RU"/>
        </w:rPr>
        <w:t>«</w:t>
      </w:r>
      <w:r w:rsidRPr="00E50BA5">
        <w:rPr>
          <w:lang w:eastAsia="ru-RU"/>
        </w:rPr>
        <w:t>Отчетные</w:t>
      </w:r>
      <w:r w:rsidR="0004739F">
        <w:rPr>
          <w:lang w:eastAsia="ru-RU"/>
        </w:rPr>
        <w:t>»</w:t>
      </w:r>
      <w:r w:rsidRPr="00E50BA5">
        <w:rPr>
          <w:lang w:eastAsia="ru-RU"/>
        </w:rPr>
        <w:t xml:space="preserve"> или </w:t>
      </w:r>
      <w:r w:rsidR="0004739F">
        <w:rPr>
          <w:lang w:eastAsia="ru-RU"/>
        </w:rPr>
        <w:t>«О</w:t>
      </w:r>
      <w:r w:rsidRPr="00E50BA5">
        <w:rPr>
          <w:lang w:eastAsia="ru-RU"/>
        </w:rPr>
        <w:t>перативные</w:t>
      </w:r>
      <w:r w:rsidR="0004739F">
        <w:rPr>
          <w:lang w:eastAsia="ru-RU"/>
        </w:rPr>
        <w:t>»;</w:t>
      </w:r>
    </w:p>
    <w:p w14:paraId="4E366AB0" w14:textId="38A63EB9" w:rsidR="004B30AA" w:rsidRPr="00E50BA5" w:rsidRDefault="004B30AA" w:rsidP="0004739F">
      <w:pPr>
        <w:pStyle w:val="a3"/>
        <w:numPr>
          <w:ilvl w:val="0"/>
          <w:numId w:val="4"/>
        </w:numPr>
        <w:tabs>
          <w:tab w:val="clear" w:pos="720"/>
        </w:tabs>
        <w:ind w:left="1134" w:hanging="425"/>
        <w:contextualSpacing w:val="0"/>
        <w:rPr>
          <w:lang w:eastAsia="ru-RU"/>
        </w:rPr>
      </w:pPr>
      <w:r w:rsidRPr="00E50BA5">
        <w:rPr>
          <w:lang w:eastAsia="ru-RU"/>
        </w:rPr>
        <w:t>Отчетный период – в соответствующее значение.</w:t>
      </w:r>
    </w:p>
    <w:p w14:paraId="18A7B5DC" w14:textId="5DDE069A" w:rsidR="004B30AA" w:rsidRPr="00E50BA5" w:rsidRDefault="004B30AA" w:rsidP="0004739F">
      <w:pPr>
        <w:rPr>
          <w:lang w:eastAsia="ru-RU"/>
        </w:rPr>
      </w:pPr>
      <w:r w:rsidRPr="00E50BA5">
        <w:rPr>
          <w:lang w:eastAsia="ru-RU"/>
        </w:rPr>
        <w:t>После установки параметров следует записать документ и сформировать пакет с данными, нажав на кнопку </w:t>
      </w:r>
      <w:r w:rsidR="0004739F">
        <w:rPr>
          <w:lang w:eastAsia="ru-RU"/>
        </w:rPr>
        <w:t>«</w:t>
      </w:r>
      <w:r w:rsidRPr="00E50BA5">
        <w:rPr>
          <w:lang w:eastAsia="ru-RU"/>
        </w:rPr>
        <w:t>Сформировать выгрузку</w:t>
      </w:r>
      <w:r w:rsidR="0004739F">
        <w:rPr>
          <w:lang w:eastAsia="ru-RU"/>
        </w:rPr>
        <w:t>»</w:t>
      </w:r>
      <w:r w:rsidRPr="00E50BA5">
        <w:rPr>
          <w:lang w:eastAsia="ru-RU"/>
        </w:rPr>
        <w:t xml:space="preserve">. </w:t>
      </w:r>
    </w:p>
    <w:p w14:paraId="74F87D2E" w14:textId="77777777" w:rsidR="004B30AA" w:rsidRPr="005E1D26" w:rsidRDefault="004B30AA" w:rsidP="0004739F">
      <w:pPr>
        <w:ind w:firstLine="0"/>
        <w:jc w:val="center"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A2309A3" wp14:editId="51BFFA15">
            <wp:extent cx="5923280" cy="1808480"/>
            <wp:effectExtent l="19050" t="19050" r="20320" b="203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18084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E739C1" w14:textId="77777777" w:rsidR="004B30AA" w:rsidRPr="004B30AA" w:rsidRDefault="004B30AA" w:rsidP="00CF448C">
      <w:pPr>
        <w:rPr>
          <w:lang w:eastAsia="ru-RU"/>
        </w:rPr>
      </w:pPr>
      <w:r w:rsidRPr="004B30AA">
        <w:rPr>
          <w:lang w:eastAsia="ru-RU"/>
        </w:rPr>
        <w:t>После окончания формирования пакета с данными будет выведено сообщение об успешности формирования и его длительности.</w:t>
      </w:r>
    </w:p>
    <w:p w14:paraId="2BC245DA" w14:textId="77777777" w:rsidR="0004739F" w:rsidRDefault="0081307F" w:rsidP="00CF448C">
      <w:r>
        <w:t xml:space="preserve">После того, как пакет данных был сформирован (при необходимости – подписан ЭП) необходимо нажать на кнопку </w:t>
      </w:r>
      <w:r w:rsidR="00741E1E">
        <w:t>«</w:t>
      </w:r>
      <w:r>
        <w:t>Взаимодействие с сервисом</w:t>
      </w:r>
      <w:r w:rsidR="00741E1E">
        <w:t>»</w:t>
      </w:r>
      <w:r>
        <w:t xml:space="preserve"> – </w:t>
      </w:r>
      <w:r w:rsidR="00741E1E">
        <w:t>«</w:t>
      </w:r>
      <w:r>
        <w:t xml:space="preserve">Отправить пакет в </w:t>
      </w:r>
      <w:r w:rsidR="00E02E2C">
        <w:t>МСД</w:t>
      </w:r>
      <w:r w:rsidR="0004739F">
        <w:t xml:space="preserve"> </w:t>
      </w:r>
      <w:proofErr w:type="spellStart"/>
      <w:r w:rsidR="0004739F">
        <w:t>ПУиО</w:t>
      </w:r>
      <w:proofErr w:type="spellEnd"/>
      <w:r w:rsidR="0004739F">
        <w:t xml:space="preserve"> ГИИС ЭБ</w:t>
      </w:r>
      <w:r w:rsidR="00741E1E">
        <w:t>»</w:t>
      </w:r>
      <w:r>
        <w:t xml:space="preserve">. Таким образом пакет данных будет направлен в систему МСД для обработки. При этом информация об отправке пакета будет сохранена на закладке </w:t>
      </w:r>
      <w:r w:rsidR="00741E1E">
        <w:t>«</w:t>
      </w:r>
      <w:r>
        <w:t>Статусы пакетов</w:t>
      </w:r>
      <w:r w:rsidR="00741E1E">
        <w:t>»</w:t>
      </w:r>
      <w:r>
        <w:t>.</w:t>
      </w:r>
    </w:p>
    <w:p w14:paraId="6C3F7B17" w14:textId="5AA5F559" w:rsidR="0081307F" w:rsidRDefault="00531BB8" w:rsidP="0004739F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1CEE1C4D" wp14:editId="05251020">
            <wp:extent cx="5924550" cy="2305050"/>
            <wp:effectExtent l="19050" t="19050" r="19050" b="190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305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73C47D" w14:textId="28E43E20" w:rsidR="0081307F" w:rsidRDefault="00936953" w:rsidP="00CF448C">
      <w:r>
        <w:t xml:space="preserve">Для того, чтобы получить квитанцию о том, что пакет был доставлен/принят к обработке/обработан в </w:t>
      </w:r>
      <w:r w:rsidR="00E02E2C">
        <w:t>МСД</w:t>
      </w:r>
      <w:r>
        <w:t xml:space="preserve"> необходимо нажать на кнопку </w:t>
      </w:r>
      <w:r w:rsidR="00A9714F">
        <w:t>«</w:t>
      </w:r>
      <w:r>
        <w:t>Проверить</w:t>
      </w:r>
      <w:r w:rsidR="00A9714F">
        <w:t>»</w:t>
      </w:r>
      <w:r>
        <w:t xml:space="preserve"> и загрузить ответ от </w:t>
      </w:r>
      <w:r w:rsidR="00E02E2C">
        <w:t>МСД</w:t>
      </w:r>
      <w:r>
        <w:t xml:space="preserve">. Вся информация будет сохраняться на закладке </w:t>
      </w:r>
      <w:r w:rsidR="0004739F">
        <w:t>«</w:t>
      </w:r>
      <w:r>
        <w:t>История обмена</w:t>
      </w:r>
      <w:r w:rsidR="0004739F">
        <w:t>»</w:t>
      </w:r>
      <w:r>
        <w:t>.</w:t>
      </w:r>
    </w:p>
    <w:p w14:paraId="7BB0E7C4" w14:textId="23FC0F44" w:rsidR="00294DB7" w:rsidRDefault="00936953" w:rsidP="00CF448C">
      <w:r>
        <w:t xml:space="preserve">После того, как пакет будет обработан в системе МСД в </w:t>
      </w:r>
      <w:r w:rsidR="00E02E2C">
        <w:t>БГУ2</w:t>
      </w:r>
      <w:r>
        <w:t xml:space="preserve"> будет отправлен Протокол загрузки пакета. Данные о протоколе будут отражены на закладке </w:t>
      </w:r>
      <w:r w:rsidR="00741E1E">
        <w:t>«</w:t>
      </w:r>
      <w:r>
        <w:t>Сведения о протоколах</w:t>
      </w:r>
      <w:r w:rsidR="00741E1E">
        <w:t>»</w:t>
      </w:r>
      <w:r>
        <w:t xml:space="preserve">. </w:t>
      </w:r>
      <w:r w:rsidR="00266E3B">
        <w:t>Е</w:t>
      </w:r>
      <w:r w:rsidR="00266E3B" w:rsidRPr="00266E3B">
        <w:t xml:space="preserve">сли </w:t>
      </w:r>
      <w:r w:rsidR="000D22AA">
        <w:t>работа осуществляется в</w:t>
      </w:r>
      <w:r w:rsidR="00266E3B" w:rsidRPr="00266E3B">
        <w:t xml:space="preserve"> клиент-серверн</w:t>
      </w:r>
      <w:r w:rsidR="000D22AA">
        <w:t>ой</w:t>
      </w:r>
      <w:r w:rsidR="00266E3B" w:rsidRPr="00266E3B">
        <w:t xml:space="preserve"> баз</w:t>
      </w:r>
      <w:r w:rsidR="000D22AA">
        <w:t>е</w:t>
      </w:r>
      <w:r w:rsidR="00266E3B" w:rsidRPr="00266E3B">
        <w:t xml:space="preserve"> данных </w:t>
      </w:r>
      <w:r w:rsidR="0004739F">
        <w:t>–</w:t>
      </w:r>
      <w:r w:rsidR="00266E3B" w:rsidRPr="00266E3B">
        <w:t xml:space="preserve"> протокол будет приходить автоматически. Если </w:t>
      </w:r>
      <w:r w:rsidR="000D22AA">
        <w:t xml:space="preserve">в </w:t>
      </w:r>
      <w:r w:rsidR="000318DC">
        <w:t>файлов</w:t>
      </w:r>
      <w:r w:rsidR="000D22AA">
        <w:t>ой</w:t>
      </w:r>
      <w:r w:rsidR="00266E3B" w:rsidRPr="00266E3B">
        <w:t xml:space="preserve"> </w:t>
      </w:r>
      <w:r w:rsidR="0004739F">
        <w:t>–</w:t>
      </w:r>
      <w:r w:rsidR="00266E3B" w:rsidRPr="00266E3B">
        <w:t xml:space="preserve"> его нужно будет получить вручную, нажав </w:t>
      </w:r>
      <w:r w:rsidR="00266E3B">
        <w:t xml:space="preserve">на кнопку </w:t>
      </w:r>
      <w:r w:rsidR="000D22AA">
        <w:t>«</w:t>
      </w:r>
      <w:r w:rsidR="00266E3B">
        <w:t>Протокол загрузки</w:t>
      </w:r>
      <w:r w:rsidR="000D22AA">
        <w:t>»</w:t>
      </w:r>
      <w:r w:rsidR="00266E3B">
        <w:t xml:space="preserve"> – </w:t>
      </w:r>
      <w:r w:rsidR="000D22AA">
        <w:t>«</w:t>
      </w:r>
      <w:r w:rsidR="00266E3B">
        <w:t xml:space="preserve">Отправить запрос в </w:t>
      </w:r>
      <w:r w:rsidR="00E02E2C">
        <w:t>МСД</w:t>
      </w:r>
      <w:r w:rsidR="000D22AA">
        <w:t>»</w:t>
      </w:r>
      <w:r w:rsidR="00266E3B">
        <w:t>.</w:t>
      </w:r>
    </w:p>
    <w:p w14:paraId="76EAD6B4" w14:textId="3D2D32C6" w:rsidR="00936953" w:rsidRPr="00A0456F" w:rsidRDefault="00531BB8" w:rsidP="0004739F">
      <w:pPr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6942941" wp14:editId="3F201F66">
            <wp:extent cx="5924550" cy="1809750"/>
            <wp:effectExtent l="19050" t="19050" r="19050" b="190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09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36953" w:rsidRPr="00A04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542"/>
    <w:multiLevelType w:val="multilevel"/>
    <w:tmpl w:val="A250726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471BA"/>
    <w:multiLevelType w:val="hybridMultilevel"/>
    <w:tmpl w:val="0132390E"/>
    <w:lvl w:ilvl="0" w:tplc="5AC0FCE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EA4359A"/>
    <w:multiLevelType w:val="hybridMultilevel"/>
    <w:tmpl w:val="75CEB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B456C"/>
    <w:multiLevelType w:val="hybridMultilevel"/>
    <w:tmpl w:val="0A6874F8"/>
    <w:lvl w:ilvl="0" w:tplc="5AC0FCE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2C910DA"/>
    <w:multiLevelType w:val="hybridMultilevel"/>
    <w:tmpl w:val="7D686378"/>
    <w:lvl w:ilvl="0" w:tplc="5BA6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92FAD"/>
    <w:multiLevelType w:val="hybridMultilevel"/>
    <w:tmpl w:val="696E09A8"/>
    <w:lvl w:ilvl="0" w:tplc="B502AF6A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12C0F"/>
    <w:multiLevelType w:val="hybridMultilevel"/>
    <w:tmpl w:val="121E904C"/>
    <w:lvl w:ilvl="0" w:tplc="5BA6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93"/>
    <w:rsid w:val="00001915"/>
    <w:rsid w:val="000318DC"/>
    <w:rsid w:val="0004739F"/>
    <w:rsid w:val="00075203"/>
    <w:rsid w:val="000D22AA"/>
    <w:rsid w:val="001C262A"/>
    <w:rsid w:val="001D6E92"/>
    <w:rsid w:val="00266E3B"/>
    <w:rsid w:val="00294DB7"/>
    <w:rsid w:val="002F415F"/>
    <w:rsid w:val="00333AC5"/>
    <w:rsid w:val="00364DC4"/>
    <w:rsid w:val="00492DEA"/>
    <w:rsid w:val="004B30AA"/>
    <w:rsid w:val="00505293"/>
    <w:rsid w:val="00531BB8"/>
    <w:rsid w:val="00533DF8"/>
    <w:rsid w:val="00642F80"/>
    <w:rsid w:val="00741E1E"/>
    <w:rsid w:val="00752B20"/>
    <w:rsid w:val="007C3F6A"/>
    <w:rsid w:val="008126AD"/>
    <w:rsid w:val="0081307F"/>
    <w:rsid w:val="00844920"/>
    <w:rsid w:val="008A38A8"/>
    <w:rsid w:val="008D1BC4"/>
    <w:rsid w:val="00936953"/>
    <w:rsid w:val="009A3846"/>
    <w:rsid w:val="00A0456F"/>
    <w:rsid w:val="00A22ECE"/>
    <w:rsid w:val="00A9714F"/>
    <w:rsid w:val="00C52534"/>
    <w:rsid w:val="00C9208A"/>
    <w:rsid w:val="00CF448C"/>
    <w:rsid w:val="00D80CD2"/>
    <w:rsid w:val="00DA7A20"/>
    <w:rsid w:val="00DC4FA3"/>
    <w:rsid w:val="00E02E2C"/>
    <w:rsid w:val="00E50BA5"/>
    <w:rsid w:val="00F053A4"/>
    <w:rsid w:val="00F12A8B"/>
    <w:rsid w:val="00F35C1B"/>
    <w:rsid w:val="00F8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AD43"/>
  <w15:chartTrackingRefBased/>
  <w15:docId w15:val="{0C63CE1A-E697-477B-9CC5-018779F7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8C"/>
    <w:pPr>
      <w:spacing w:before="120" w:after="12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F448C"/>
    <w:pPr>
      <w:keepNext/>
      <w:keepLines/>
      <w:numPr>
        <w:numId w:val="5"/>
      </w:numPr>
      <w:ind w:left="0" w:firstLine="0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2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2F8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2F80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DC4FA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C4FA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C4FA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C4FA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C4FA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C4F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4F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F448C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26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Шадчнев</dc:creator>
  <cp:keywords/>
  <dc:description/>
  <cp:lastModifiedBy>Антонов Алексей</cp:lastModifiedBy>
  <cp:revision>13</cp:revision>
  <dcterms:created xsi:type="dcterms:W3CDTF">2025-06-26T12:57:00Z</dcterms:created>
  <dcterms:modified xsi:type="dcterms:W3CDTF">2025-07-25T11:58:00Z</dcterms:modified>
</cp:coreProperties>
</file>